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633" w:rsidRDefault="00831633" w:rsidP="00831633">
      <w:pPr>
        <w:pStyle w:val="3"/>
        <w:ind w:left="0"/>
        <w:jc w:val="center"/>
        <w:rPr>
          <w:smallCaps/>
          <w:color w:val="000000"/>
          <w:szCs w:val="28"/>
        </w:rPr>
      </w:pPr>
      <w:r>
        <w:rPr>
          <w:smallCaps/>
          <w:noProof/>
          <w:color w:val="000000"/>
          <w:szCs w:val="28"/>
          <w:lang w:val="ru-RU" w:eastAsia="ru-RU"/>
        </w:rPr>
        <w:drawing>
          <wp:inline distT="0" distB="0" distL="0" distR="0">
            <wp:extent cx="428625" cy="6000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633" w:rsidRPr="006B6EBA" w:rsidRDefault="00831633" w:rsidP="00831633">
      <w:pPr>
        <w:pStyle w:val="3"/>
        <w:spacing w:after="0" w:line="240" w:lineRule="auto"/>
        <w:ind w:left="0"/>
        <w:jc w:val="center"/>
        <w:rPr>
          <w:rFonts w:ascii="Times New Roman" w:hAnsi="Times New Roman"/>
          <w:smallCaps/>
          <w:color w:val="000000"/>
          <w:sz w:val="32"/>
          <w:szCs w:val="28"/>
        </w:rPr>
      </w:pPr>
      <w:r w:rsidRPr="006B6EBA">
        <w:rPr>
          <w:rFonts w:ascii="Times New Roman" w:hAnsi="Times New Roman"/>
          <w:smallCaps/>
          <w:color w:val="000000"/>
          <w:sz w:val="32"/>
          <w:szCs w:val="28"/>
        </w:rPr>
        <w:t xml:space="preserve">комунальний заклад освіти                                                                                                «спеціалізована школа № 115»                                                          </w:t>
      </w:r>
      <w:r>
        <w:rPr>
          <w:rFonts w:ascii="Times New Roman" w:hAnsi="Times New Roman"/>
          <w:smallCaps/>
          <w:color w:val="000000"/>
          <w:sz w:val="32"/>
          <w:szCs w:val="28"/>
        </w:rPr>
        <w:t xml:space="preserve">                       дніпро</w:t>
      </w:r>
      <w:r w:rsidRPr="006B6EBA">
        <w:rPr>
          <w:rFonts w:ascii="Times New Roman" w:hAnsi="Times New Roman"/>
          <w:smallCaps/>
          <w:color w:val="000000"/>
          <w:sz w:val="32"/>
          <w:szCs w:val="28"/>
        </w:rPr>
        <w:t>вської міської ради</w:t>
      </w:r>
    </w:p>
    <w:tbl>
      <w:tblPr>
        <w:tblW w:w="0" w:type="auto"/>
        <w:tblInd w:w="288" w:type="dxa"/>
        <w:tblBorders>
          <w:top w:val="thickThinSmallGap" w:sz="24" w:space="0" w:color="auto"/>
        </w:tblBorders>
        <w:tblLook w:val="0000"/>
      </w:tblPr>
      <w:tblGrid>
        <w:gridCol w:w="9426"/>
      </w:tblGrid>
      <w:tr w:rsidR="00831633" w:rsidTr="00490423">
        <w:trPr>
          <w:trHeight w:val="20"/>
        </w:trPr>
        <w:tc>
          <w:tcPr>
            <w:tcW w:w="9756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1633" w:rsidRPr="00095585" w:rsidRDefault="00831633" w:rsidP="00490423">
            <w:pPr>
              <w:spacing w:after="0" w:line="360" w:lineRule="auto"/>
              <w:rPr>
                <w:b/>
                <w:smallCaps/>
                <w:color w:val="000000"/>
              </w:rPr>
            </w:pPr>
          </w:p>
        </w:tc>
      </w:tr>
    </w:tbl>
    <w:p w:rsidR="00831633" w:rsidRDefault="00831633" w:rsidP="00831633">
      <w:pPr>
        <w:ind w:left="-5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31633" w:rsidRDefault="00831633" w:rsidP="00831633">
      <w:pPr>
        <w:ind w:left="-540"/>
        <w:jc w:val="center"/>
        <w:rPr>
          <w:rFonts w:ascii="Times New Roman" w:hAnsi="Times New Roman"/>
          <w:b/>
          <w:sz w:val="28"/>
          <w:szCs w:val="28"/>
        </w:rPr>
      </w:pPr>
      <w:r w:rsidRPr="00534BD7">
        <w:rPr>
          <w:rFonts w:ascii="Times New Roman" w:hAnsi="Times New Roman"/>
          <w:b/>
          <w:sz w:val="28"/>
          <w:szCs w:val="28"/>
        </w:rPr>
        <w:t>НАКАЗ</w:t>
      </w:r>
    </w:p>
    <w:p w:rsidR="00831633" w:rsidRPr="00A30345" w:rsidRDefault="00831633" w:rsidP="00831633">
      <w:pPr>
        <w:ind w:left="-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 2017</w:t>
      </w:r>
      <w:r w:rsidRPr="00534BD7">
        <w:rPr>
          <w:rFonts w:ascii="Times New Roman" w:hAnsi="Times New Roman"/>
          <w:sz w:val="28"/>
          <w:szCs w:val="28"/>
        </w:rPr>
        <w:tab/>
      </w:r>
      <w:r w:rsidRPr="00534BD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/>
          <w:sz w:val="28"/>
          <w:szCs w:val="28"/>
        </w:rPr>
        <w:t>Дніпро</w:t>
      </w:r>
      <w:r w:rsidRPr="00534BD7">
        <w:rPr>
          <w:rFonts w:ascii="Times New Roman" w:hAnsi="Times New Roman"/>
          <w:sz w:val="28"/>
          <w:szCs w:val="28"/>
        </w:rPr>
        <w:t>№</w:t>
      </w:r>
      <w:proofErr w:type="spellEnd"/>
      <w:r>
        <w:rPr>
          <w:rFonts w:ascii="Times New Roman" w:hAnsi="Times New Roman"/>
          <w:sz w:val="28"/>
          <w:szCs w:val="28"/>
        </w:rPr>
        <w:t>____</w:t>
      </w:r>
    </w:p>
    <w:p w:rsidR="00831633" w:rsidRDefault="00831633" w:rsidP="008316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1633" w:rsidRDefault="00831633" w:rsidP="008316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проведення місячника дотримання </w:t>
      </w:r>
    </w:p>
    <w:p w:rsidR="00831633" w:rsidRDefault="00831633" w:rsidP="008316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законодавства про загальну середню </w:t>
      </w:r>
    </w:p>
    <w:p w:rsidR="00831633" w:rsidRDefault="00831633" w:rsidP="008316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освіту в частині забезпечення </w:t>
      </w:r>
      <w:proofErr w:type="spellStart"/>
      <w:r>
        <w:rPr>
          <w:rFonts w:ascii="Times New Roman" w:hAnsi="Times New Roman"/>
          <w:sz w:val="28"/>
          <w:szCs w:val="28"/>
        </w:rPr>
        <w:t>конститу-</w:t>
      </w:r>
      <w:proofErr w:type="spellEnd"/>
    </w:p>
    <w:p w:rsidR="00831633" w:rsidRPr="00B0611E" w:rsidRDefault="00831633" w:rsidP="0083163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ційного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права дітей і молоді на освіту</w:t>
      </w:r>
    </w:p>
    <w:p w:rsidR="00831633" w:rsidRDefault="00831633" w:rsidP="008316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1633" w:rsidRPr="00B0611E" w:rsidRDefault="00831633" w:rsidP="008316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Відповідно до вимог законів України «Про освіту», «Про загальну середню освіту», постанови Кабінету Міністрів України від 12.04.2000 № 646 «Про затвердження Інструкції з обліку дітей і підлітків шкільного віку», наказу міністерства освіти і науки України від 22.12.2009 № 1175 «Про вдосконалення контролю за охопленням навчанням дітей і підлітків шкільного віку» (зі змінами, внесеними наказом МОН України від 23.07.2015 № 791 «Про внесення зміни до наказу Міністерства освіти і науки України від 22 грудня 2009 року № 1175»), листа Міністерства освіти і науки України від 15.10.2015 № 2/3-14-2061-15 «Про вжиті заходи щодо попередження самовільного залишення дітьми сімей чи навчально-виховних закладів», наказу департаменту освіти і науки Дніпропетровської обласної державної адміністрації від 27.03.2017 № 198/0/212-17 «Про дотримання законодавства про загальну середню освіту»,наказу департаменту гуманітарної політики Дніпровської міської ради від 27.03.2017 р. № 75</w:t>
      </w:r>
      <w:r w:rsidRPr="00B0611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Про проведення місячника дотримання законодавства про загальну середню освіту в частині забезпечення конституційного права дітей і молоді на освіту</w:t>
      </w:r>
      <w:r w:rsidRPr="00B0611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на виконання річного плану роботи школи,</w:t>
      </w:r>
      <w:r w:rsidRPr="00B0611E">
        <w:rPr>
          <w:rFonts w:ascii="Times New Roman" w:hAnsi="Times New Roman"/>
          <w:sz w:val="28"/>
          <w:szCs w:val="28"/>
        </w:rPr>
        <w:t xml:space="preserve">з метою </w:t>
      </w:r>
      <w:r>
        <w:rPr>
          <w:rFonts w:ascii="Times New Roman" w:hAnsi="Times New Roman"/>
          <w:sz w:val="28"/>
          <w:szCs w:val="28"/>
        </w:rPr>
        <w:t>забезпечення охоплення дітей і підлітків шкільного віку різними формами навчанням для здобуття повної загальної середньої освіти</w:t>
      </w:r>
    </w:p>
    <w:p w:rsidR="00831633" w:rsidRDefault="00831633" w:rsidP="008316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1633" w:rsidRPr="00B0611E" w:rsidRDefault="00831633" w:rsidP="00831633">
      <w:p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831633" w:rsidRDefault="00831633" w:rsidP="0083163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НАКАЗУЮ:</w:t>
      </w:r>
    </w:p>
    <w:p w:rsidR="00831633" w:rsidRDefault="00831633" w:rsidP="0083163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1633" w:rsidRDefault="00831633" w:rsidP="008316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Організувати проведення в школі місячник дотримання законодавства про загальну середню освіту в частині забезпечення конституційного права дітей і молоді на освіту.</w:t>
      </w:r>
    </w:p>
    <w:p w:rsidR="00831633" w:rsidRDefault="00831633" w:rsidP="008316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рейди «Діти вулиці», «Урок», «Комп</w:t>
      </w:r>
      <w:r w:rsidRPr="00E4247E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 xml:space="preserve">ютерний клуб» щодо виявлення дітей і підлітків, які ухиляються від навчання, вжити заходи щодо повернення їх на навчання, залучивши до цієї роботи фахівців </w:t>
      </w:r>
      <w:r>
        <w:rPr>
          <w:rFonts w:ascii="Times New Roman" w:hAnsi="Times New Roman"/>
          <w:sz w:val="28"/>
          <w:szCs w:val="28"/>
        </w:rPr>
        <w:lastRenderedPageBreak/>
        <w:t>управлінь-служб у справах дітей та відділів кримінальної превенції неповнолітніх.</w:t>
      </w:r>
    </w:p>
    <w:p w:rsidR="00831633" w:rsidRDefault="00831633" w:rsidP="008316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E4247E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ясовувати причини ухилення учнів від навчання, здійснювати заходи, спрямовані на попередження бродяжництва, залучивши до цієї роботи фахівців управлінь-служб у справах дітей. Центрів соціальних служб для сім</w:t>
      </w:r>
      <w:r>
        <w:rPr>
          <w:rFonts w:ascii="Times New Roman" w:hAnsi="Times New Roman"/>
          <w:sz w:val="28"/>
          <w:szCs w:val="28"/>
          <w:lang w:val="en-US"/>
        </w:rPr>
        <w:t>’</w:t>
      </w:r>
      <w:r>
        <w:rPr>
          <w:rFonts w:ascii="Times New Roman" w:hAnsi="Times New Roman"/>
          <w:sz w:val="28"/>
          <w:szCs w:val="28"/>
        </w:rPr>
        <w:t>ї, дітей та молоді.</w:t>
      </w:r>
    </w:p>
    <w:p w:rsidR="00831633" w:rsidRDefault="00831633" w:rsidP="008316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Приділити особливу увагу навчанню дітей-сиріт та дітей позбавлених батьківського піклування, дітей із сімей, що опинилися в складних життєвих обставинах та дітей внутрішньо переміщених осіб, дітей з неповних та багатодітних сімей, надати необхідну допомогу щодо отримання ними повної загальної середньої освіти.</w:t>
      </w:r>
    </w:p>
    <w:p w:rsidR="00831633" w:rsidRDefault="00831633" w:rsidP="008316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роз</w:t>
      </w:r>
      <w:r w:rsidRPr="006E17CA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яснювальну роботу серед батьківської громадськості щодо чинного законодавства, яким передбачено адміністративну та кримінальну відповідальність батьків за ухилення від виховання та навчання неповнолітніх дітей.</w:t>
      </w:r>
    </w:p>
    <w:p w:rsidR="00831633" w:rsidRDefault="00831633" w:rsidP="008316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Активізувати профорієнтаційну роботу серед учнівської молоді, надати практичну допомогу щодо визначення подальшого навчання або працевлаштування випускників 9-х та 11-х класів.</w:t>
      </w:r>
    </w:p>
    <w:p w:rsidR="00831633" w:rsidRDefault="00831633" w:rsidP="008316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Організувати проведення екскурсій на підприємства міста з метою популяризації робітничих професій.</w:t>
      </w:r>
    </w:p>
    <w:p w:rsidR="00831633" w:rsidRDefault="00831633" w:rsidP="008316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Надати до управління освіти департаменту гуманітарної політики Дніпровської міської ради інформацію:</w:t>
      </w:r>
    </w:p>
    <w:p w:rsidR="00831633" w:rsidRDefault="00831633" w:rsidP="00831633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1633" w:rsidRPr="00FB6F4C" w:rsidRDefault="00831633" w:rsidP="00831633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звіт про підсумки проведення місячника дотримання законодавства про загальну середню освіту в частині забезпечення конституційного права дітей і молоді на освіту </w:t>
      </w:r>
      <w:r>
        <w:rPr>
          <w:rFonts w:ascii="Times New Roman" w:hAnsi="Times New Roman"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додаток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1).</w:t>
      </w:r>
    </w:p>
    <w:p w:rsidR="00831633" w:rsidRDefault="00831633" w:rsidP="00831633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до 04.05.2017 року</w:t>
      </w:r>
    </w:p>
    <w:p w:rsidR="00831633" w:rsidRDefault="00831633" w:rsidP="00831633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1633" w:rsidRDefault="00831633" w:rsidP="00831633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інформацію про наміри випускників 9-х класів щодо вибору навчальних закладів для продовження навчання з метою здобуття повної загальної середньої освіти, та випускників 11-х класів – щодо продовження навчання або працевлаштування (додаток 2).</w:t>
      </w:r>
    </w:p>
    <w:p w:rsidR="00831633" w:rsidRDefault="00831633" w:rsidP="00831633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до 04.05.2017 року</w:t>
      </w:r>
    </w:p>
    <w:p w:rsidR="00831633" w:rsidRDefault="00831633" w:rsidP="00831633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1633" w:rsidRDefault="00831633" w:rsidP="00831633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4055">
        <w:rPr>
          <w:rFonts w:ascii="Times New Roman" w:hAnsi="Times New Roman"/>
          <w:sz w:val="28"/>
          <w:szCs w:val="28"/>
        </w:rPr>
        <w:t xml:space="preserve">Координацію роботи щодо виконання наказу  покласти на заступника директора з виховної роботи Ситник Т.В. </w:t>
      </w:r>
    </w:p>
    <w:p w:rsidR="00831633" w:rsidRDefault="00831633" w:rsidP="00831633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1633" w:rsidRPr="00B0611E" w:rsidRDefault="00831633" w:rsidP="008316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611E">
        <w:rPr>
          <w:rFonts w:ascii="Times New Roman" w:hAnsi="Times New Roman"/>
          <w:sz w:val="28"/>
          <w:szCs w:val="28"/>
        </w:rPr>
        <w:t>Контроль за виконанням наказу</w:t>
      </w:r>
      <w:r>
        <w:rPr>
          <w:rFonts w:ascii="Times New Roman" w:hAnsi="Times New Roman"/>
          <w:sz w:val="28"/>
          <w:szCs w:val="28"/>
        </w:rPr>
        <w:t xml:space="preserve"> покласти на директора школи   Гребенюк В.О.</w:t>
      </w:r>
    </w:p>
    <w:p w:rsidR="00831633" w:rsidRDefault="00831633" w:rsidP="0083163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1633" w:rsidRDefault="00831633" w:rsidP="0083163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1633" w:rsidRPr="00AB5E88" w:rsidRDefault="00831633" w:rsidP="00831633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В.о</w:t>
      </w:r>
      <w:proofErr w:type="spellEnd"/>
      <w:r>
        <w:rPr>
          <w:rFonts w:ascii="Times New Roman" w:hAnsi="Times New Roman"/>
          <w:sz w:val="28"/>
          <w:szCs w:val="28"/>
        </w:rPr>
        <w:t>. д</w:t>
      </w:r>
      <w:r w:rsidRPr="00AB5E88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>а</w:t>
      </w:r>
      <w:r w:rsidRPr="00AB5E88">
        <w:rPr>
          <w:rFonts w:ascii="Times New Roman" w:hAnsi="Times New Roman"/>
          <w:sz w:val="28"/>
          <w:szCs w:val="28"/>
        </w:rPr>
        <w:t xml:space="preserve"> Комунального закладу освіти</w:t>
      </w:r>
    </w:p>
    <w:p w:rsidR="00831633" w:rsidRPr="00AB5E88" w:rsidRDefault="00831633" w:rsidP="0083163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5E88">
        <w:rPr>
          <w:rFonts w:ascii="Times New Roman" w:hAnsi="Times New Roman"/>
          <w:sz w:val="28"/>
          <w:szCs w:val="28"/>
        </w:rPr>
        <w:t>«Спеціалізована школа № 115»</w:t>
      </w:r>
    </w:p>
    <w:p w:rsidR="00831633" w:rsidRPr="00AB5E88" w:rsidRDefault="00831633" w:rsidP="0083163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Дніпро</w:t>
      </w:r>
      <w:r w:rsidRPr="00AB5E88">
        <w:rPr>
          <w:rFonts w:ascii="Times New Roman" w:hAnsi="Times New Roman"/>
          <w:sz w:val="28"/>
          <w:szCs w:val="28"/>
        </w:rPr>
        <w:t>вської міської ради</w:t>
      </w:r>
      <w:r w:rsidRPr="00AB5E88">
        <w:rPr>
          <w:rFonts w:ascii="Times New Roman" w:hAnsi="Times New Roman"/>
          <w:sz w:val="28"/>
          <w:szCs w:val="28"/>
        </w:rPr>
        <w:tab/>
      </w:r>
      <w:r w:rsidRPr="00AB5E88">
        <w:rPr>
          <w:rFonts w:ascii="Times New Roman" w:hAnsi="Times New Roman"/>
          <w:sz w:val="28"/>
          <w:szCs w:val="28"/>
        </w:rPr>
        <w:tab/>
      </w:r>
      <w:r w:rsidRPr="00AB5E88">
        <w:rPr>
          <w:rFonts w:ascii="Times New Roman" w:hAnsi="Times New Roman"/>
          <w:sz w:val="28"/>
          <w:szCs w:val="28"/>
        </w:rPr>
        <w:tab/>
      </w:r>
      <w:r w:rsidRPr="00AB5E88">
        <w:rPr>
          <w:rFonts w:ascii="Times New Roman" w:hAnsi="Times New Roman"/>
          <w:sz w:val="28"/>
          <w:szCs w:val="28"/>
        </w:rPr>
        <w:tab/>
      </w:r>
      <w:r w:rsidRPr="00AB5E88">
        <w:rPr>
          <w:rFonts w:ascii="Times New Roman" w:hAnsi="Times New Roman"/>
          <w:sz w:val="28"/>
          <w:szCs w:val="28"/>
        </w:rPr>
        <w:tab/>
        <w:t>В.</w:t>
      </w:r>
      <w:r>
        <w:rPr>
          <w:rFonts w:ascii="Times New Roman" w:hAnsi="Times New Roman"/>
          <w:sz w:val="28"/>
          <w:szCs w:val="28"/>
        </w:rPr>
        <w:t>В</w:t>
      </w:r>
      <w:r w:rsidRPr="00AB5E88">
        <w:rPr>
          <w:rFonts w:ascii="Times New Roman" w:hAnsi="Times New Roman"/>
          <w:sz w:val="28"/>
          <w:szCs w:val="28"/>
        </w:rPr>
        <w:t>. Гр</w:t>
      </w:r>
      <w:r>
        <w:rPr>
          <w:rFonts w:ascii="Times New Roman" w:hAnsi="Times New Roman"/>
          <w:sz w:val="28"/>
          <w:szCs w:val="28"/>
        </w:rPr>
        <w:t>ива</w:t>
      </w:r>
    </w:p>
    <w:p w:rsidR="00831633" w:rsidRDefault="00831633" w:rsidP="00831633">
      <w:pPr>
        <w:spacing w:after="0" w:line="240" w:lineRule="auto"/>
        <w:ind w:left="6372"/>
        <w:jc w:val="both"/>
        <w:rPr>
          <w:rFonts w:ascii="Times New Roman" w:hAnsi="Times New Roman"/>
          <w:szCs w:val="28"/>
        </w:rPr>
      </w:pPr>
    </w:p>
    <w:p w:rsidR="00831633" w:rsidRDefault="00831633" w:rsidP="00831633">
      <w:pPr>
        <w:spacing w:after="0" w:line="240" w:lineRule="auto"/>
        <w:ind w:left="6372"/>
        <w:jc w:val="both"/>
        <w:rPr>
          <w:rFonts w:ascii="Times New Roman" w:hAnsi="Times New Roman"/>
          <w:szCs w:val="28"/>
        </w:rPr>
      </w:pPr>
    </w:p>
    <w:p w:rsidR="00831633" w:rsidRDefault="00831633" w:rsidP="008316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5E88">
        <w:rPr>
          <w:rFonts w:ascii="Times New Roman" w:hAnsi="Times New Roman"/>
          <w:sz w:val="28"/>
          <w:szCs w:val="28"/>
        </w:rPr>
        <w:t xml:space="preserve"> З наказом ознайомлені: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В.О. Гребенюк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831633" w:rsidRDefault="00831633" w:rsidP="008316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Т.В. Ситни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к</w:t>
      </w:r>
    </w:p>
    <w:p w:rsidR="00831633" w:rsidRDefault="00831633" w:rsidP="008316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3ECC" w:rsidRDefault="00703ECC"/>
    <w:sectPr w:rsidR="00703ECC" w:rsidSect="00AB5E88">
      <w:pgSz w:w="11906" w:h="16838"/>
      <w:pgMar w:top="709" w:right="707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12BD2"/>
    <w:multiLevelType w:val="hybridMultilevel"/>
    <w:tmpl w:val="118EF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633"/>
    <w:rsid w:val="00703ECC"/>
    <w:rsid w:val="00831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633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83163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31633"/>
    <w:rPr>
      <w:rFonts w:ascii="Calibri" w:eastAsia="Times New Roman" w:hAnsi="Calibri" w:cs="Times New Roman"/>
      <w:sz w:val="16"/>
      <w:szCs w:val="16"/>
      <w:lang w:val="uk-UA" w:eastAsia="uk-UA"/>
    </w:rPr>
  </w:style>
  <w:style w:type="paragraph" w:styleId="a3">
    <w:name w:val="List Paragraph"/>
    <w:basedOn w:val="a"/>
    <w:uiPriority w:val="34"/>
    <w:qFormat/>
    <w:rsid w:val="008316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1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633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3798</Characters>
  <Application>Microsoft Office Word</Application>
  <DocSecurity>0</DocSecurity>
  <Lines>31</Lines>
  <Paragraphs>8</Paragraphs>
  <ScaleCrop>false</ScaleCrop>
  <Company/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115</dc:creator>
  <cp:lastModifiedBy>Школа 115</cp:lastModifiedBy>
  <cp:revision>1</cp:revision>
  <dcterms:created xsi:type="dcterms:W3CDTF">2017-04-03T12:58:00Z</dcterms:created>
  <dcterms:modified xsi:type="dcterms:W3CDTF">2017-04-03T12:58:00Z</dcterms:modified>
</cp:coreProperties>
</file>