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6A" w:rsidRDefault="00C5396A" w:rsidP="00C5396A">
      <w:pPr>
        <w:rPr>
          <w:sz w:val="28"/>
          <w:szCs w:val="28"/>
          <w:lang w:val="uk-UA"/>
        </w:rPr>
      </w:pPr>
    </w:p>
    <w:p w:rsidR="00C5396A" w:rsidRDefault="00C5396A" w:rsidP="00C5396A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C5396A" w:rsidRDefault="00C5396A" w:rsidP="00C5396A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6A" w:rsidRPr="00282DF3" w:rsidRDefault="00C5396A" w:rsidP="00C5396A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 w:rsidRPr="00282DF3"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C5396A" w:rsidTr="009806D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96A" w:rsidRPr="00095585" w:rsidRDefault="00C5396A" w:rsidP="009806D9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C5396A" w:rsidRDefault="00C5396A" w:rsidP="00C5396A">
      <w:pPr>
        <w:rPr>
          <w:b/>
          <w:lang w:val="uk-UA"/>
        </w:rPr>
      </w:pPr>
    </w:p>
    <w:p w:rsidR="00C5396A" w:rsidRPr="00C5396A" w:rsidRDefault="00C5396A" w:rsidP="00C539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96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5396A" w:rsidRPr="001D4E21" w:rsidRDefault="00C5396A" w:rsidP="00C5396A">
      <w:pPr>
        <w:rPr>
          <w:sz w:val="28"/>
          <w:szCs w:val="28"/>
        </w:rPr>
      </w:pPr>
    </w:p>
    <w:p w:rsidR="00C5396A" w:rsidRPr="00C5396A" w:rsidRDefault="00142A00" w:rsidP="00C5396A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</w:t>
      </w:r>
      <w:r w:rsidR="00DF73A4">
        <w:rPr>
          <w:rFonts w:ascii="Times New Roman" w:hAnsi="Times New Roman" w:cs="Times New Roman"/>
          <w:sz w:val="28"/>
          <w:szCs w:val="28"/>
          <w:lang w:val="uk-UA"/>
        </w:rPr>
        <w:t xml:space="preserve"> січня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396A" w:rsidRPr="00C5396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м. Дніпропетровськ                           № ____</w:t>
      </w:r>
    </w:p>
    <w:p w:rsidR="003F3821" w:rsidRPr="00C5396A" w:rsidRDefault="003F3821" w:rsidP="00B161CB">
      <w:pPr>
        <w:rPr>
          <w:rFonts w:ascii="Times New Roman" w:hAnsi="Times New Roman" w:cs="Times New Roman"/>
          <w:sz w:val="28"/>
          <w:szCs w:val="28"/>
        </w:rPr>
      </w:pPr>
    </w:p>
    <w:p w:rsidR="00B161CB" w:rsidRDefault="00B161CB" w:rsidP="00B161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навчального року </w:t>
      </w:r>
    </w:p>
    <w:p w:rsidR="00B161CB" w:rsidRDefault="00A40F8F" w:rsidP="00B161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системі цивільного захисту</w:t>
      </w:r>
    </w:p>
    <w:p w:rsidR="00B161CB" w:rsidRDefault="00B161CB" w:rsidP="00B16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F8F" w:rsidRPr="00A40F8F" w:rsidRDefault="00B161CB" w:rsidP="00A40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із Законом «Про цивільну оборону України»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>, на виконання  наказу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 цивільного захисту Амур-Нижньодніпровської районної у місті Дніпропетровську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0F8F" w:rsidRPr="00A40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>з метою організації т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>а здійснення цивільного захисту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та учнів у разі виникнення надзвичайних ситуацій, підготовки персоналу за програмами ЦЗ, 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 xml:space="preserve">із способами 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наказую:</w:t>
      </w:r>
    </w:p>
    <w:p w:rsidR="00B161CB" w:rsidRDefault="00B161CB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початком навчального року </w:t>
      </w:r>
      <w:r w:rsidR="00FA2F23">
        <w:rPr>
          <w:rFonts w:ascii="Times New Roman" w:hAnsi="Times New Roman" w:cs="Times New Roman"/>
          <w:sz w:val="28"/>
          <w:szCs w:val="28"/>
          <w:lang w:val="uk-UA"/>
        </w:rPr>
        <w:t>в системі цивільного захисту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A40F8F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F23" w:rsidRDefault="00FA2F23" w:rsidP="00FA2F23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директора школи начальником ЦЗ школи.</w:t>
      </w:r>
    </w:p>
    <w:p w:rsidR="00B161CB" w:rsidRDefault="00B161CB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проходження пе</w:t>
      </w:r>
      <w:r w:rsidR="00FA2F23">
        <w:rPr>
          <w:rFonts w:ascii="Times New Roman" w:hAnsi="Times New Roman" w:cs="Times New Roman"/>
          <w:sz w:val="28"/>
          <w:szCs w:val="28"/>
          <w:lang w:val="uk-UA"/>
        </w:rPr>
        <w:t>репідготовки на курсах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та класними керівниками 2-х,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6-х, 7-х класів за окремим </w:t>
      </w:r>
      <w:r w:rsidR="00FA2F23">
        <w:rPr>
          <w:rFonts w:ascii="Times New Roman" w:hAnsi="Times New Roman" w:cs="Times New Roman"/>
          <w:sz w:val="28"/>
          <w:szCs w:val="28"/>
          <w:lang w:val="uk-UA"/>
        </w:rPr>
        <w:t>графіком штабу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2F23" w:rsidRDefault="00142A00" w:rsidP="00FA2F23">
      <w:pPr>
        <w:pStyle w:val="a3"/>
        <w:ind w:left="127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(Січень 2016</w:t>
      </w:r>
      <w:r w:rsidR="006A3E1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A2F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61CB" w:rsidRDefault="00A40F8F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штаб цивільного захисту</w:t>
      </w:r>
      <w:r w:rsidR="00B161CB">
        <w:rPr>
          <w:rFonts w:ascii="Times New Roman" w:hAnsi="Times New Roman" w:cs="Times New Roman"/>
          <w:sz w:val="28"/>
          <w:szCs w:val="28"/>
          <w:lang w:val="uk-UA"/>
        </w:rPr>
        <w:t xml:space="preserve"> школи у складі:</w:t>
      </w:r>
    </w:p>
    <w:p w:rsidR="00B161CB" w:rsidRDefault="00323357" w:rsidP="00B16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Начальника штабу ЦЗ</w:t>
      </w:r>
      <w:r w:rsidR="00B161CB">
        <w:rPr>
          <w:rFonts w:ascii="Times New Roman" w:hAnsi="Times New Roman" w:cs="Times New Roman"/>
          <w:sz w:val="28"/>
          <w:szCs w:val="28"/>
          <w:lang w:val="uk-UA"/>
        </w:rPr>
        <w:t xml:space="preserve"> Гриви В.В., заступника директора з навчально-виховної роботи.</w:t>
      </w:r>
    </w:p>
    <w:p w:rsidR="00B161CB" w:rsidRDefault="00323357" w:rsidP="00B161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Помічника начальника штабу ЦЗ</w:t>
      </w:r>
      <w:r w:rsidR="00B16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Тягло С.Л</w:t>
      </w:r>
      <w:r w:rsidR="00FA2F23">
        <w:rPr>
          <w:rFonts w:ascii="Times New Roman" w:hAnsi="Times New Roman" w:cs="Times New Roman"/>
          <w:sz w:val="28"/>
          <w:szCs w:val="28"/>
          <w:lang w:val="uk-UA"/>
        </w:rPr>
        <w:t>., викладача предмету</w:t>
      </w:r>
      <w:r w:rsidR="00B161CB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Вітчизни».</w:t>
      </w:r>
    </w:p>
    <w:p w:rsidR="00B161CB" w:rsidRPr="005B44CC" w:rsidRDefault="00323357" w:rsidP="005B44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4CC">
        <w:rPr>
          <w:rFonts w:ascii="Times New Roman" w:hAnsi="Times New Roman" w:cs="Times New Roman"/>
          <w:sz w:val="28"/>
          <w:szCs w:val="28"/>
          <w:lang w:val="uk-UA"/>
        </w:rPr>
        <w:t>Оперативних працівників штабу ЦЗ</w:t>
      </w:r>
      <w:r w:rsidR="00B161CB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B44CC">
        <w:rPr>
          <w:rFonts w:ascii="Times New Roman" w:hAnsi="Times New Roman" w:cs="Times New Roman"/>
          <w:sz w:val="28"/>
          <w:szCs w:val="28"/>
          <w:lang w:val="uk-UA"/>
        </w:rPr>
        <w:t>заступника директор</w:t>
      </w:r>
      <w:r w:rsidR="003B238D">
        <w:rPr>
          <w:rFonts w:ascii="Times New Roman" w:hAnsi="Times New Roman" w:cs="Times New Roman"/>
          <w:sz w:val="28"/>
          <w:szCs w:val="28"/>
          <w:lang w:val="uk-UA"/>
        </w:rPr>
        <w:t xml:space="preserve">а з виховної роботи 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>Ситник Т.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2A00" w:rsidRPr="00142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A00" w:rsidRPr="005B44CC">
        <w:rPr>
          <w:rFonts w:ascii="Times New Roman" w:hAnsi="Times New Roman" w:cs="Times New Roman"/>
          <w:sz w:val="28"/>
          <w:szCs w:val="28"/>
          <w:lang w:val="uk-UA"/>
        </w:rPr>
        <w:t>заступника директор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>а з навчально-виховної роботи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A00">
        <w:rPr>
          <w:rFonts w:ascii="Times New Roman" w:hAnsi="Times New Roman" w:cs="Times New Roman"/>
          <w:sz w:val="28"/>
          <w:szCs w:val="28"/>
          <w:lang w:val="uk-UA"/>
        </w:rPr>
        <w:t xml:space="preserve">Кучер І.М.,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вчителя географії</w:t>
      </w:r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 Репан Г.Д., вчителя фізики Жукову О.О., вчителя початкових класів Антоненко І.В., вчителя </w:t>
      </w:r>
      <w:r w:rsidR="00DF73A4">
        <w:rPr>
          <w:rFonts w:ascii="Times New Roman" w:hAnsi="Times New Roman" w:cs="Times New Roman"/>
          <w:sz w:val="28"/>
          <w:szCs w:val="28"/>
          <w:lang w:val="uk-UA"/>
        </w:rPr>
        <w:t xml:space="preserve">хімії </w:t>
      </w:r>
      <w:proofErr w:type="spellStart"/>
      <w:r w:rsidR="00DF73A4">
        <w:rPr>
          <w:rFonts w:ascii="Times New Roman" w:hAnsi="Times New Roman" w:cs="Times New Roman"/>
          <w:sz w:val="28"/>
          <w:szCs w:val="28"/>
          <w:lang w:val="uk-UA"/>
        </w:rPr>
        <w:t>Комизу</w:t>
      </w:r>
      <w:proofErr w:type="spellEnd"/>
      <w:r w:rsidR="00DF73A4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C5544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вчителя історії </w:t>
      </w:r>
      <w:proofErr w:type="spellStart"/>
      <w:r w:rsidR="00BC1FC3">
        <w:rPr>
          <w:rFonts w:ascii="Times New Roman" w:hAnsi="Times New Roman" w:cs="Times New Roman"/>
          <w:sz w:val="28"/>
          <w:szCs w:val="28"/>
          <w:lang w:val="uk-UA"/>
        </w:rPr>
        <w:t>Утєшеву</w:t>
      </w:r>
      <w:proofErr w:type="spellEnd"/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вчителя початкових класів </w:t>
      </w:r>
      <w:proofErr w:type="spellStart"/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>Чернікову</w:t>
      </w:r>
      <w:proofErr w:type="spellEnd"/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 Л.С., вчителя</w:t>
      </w:r>
      <w:r w:rsidR="00810939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Звірко Т.О.</w:t>
      </w:r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1FC3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вчителя початкових класів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Кучер О.В., заступника директора з господарчої частини</w:t>
      </w:r>
      <w:r w:rsidR="006A3E1A" w:rsidRPr="005B44CC">
        <w:rPr>
          <w:rFonts w:ascii="Times New Roman" w:hAnsi="Times New Roman" w:cs="Times New Roman"/>
          <w:sz w:val="28"/>
          <w:szCs w:val="28"/>
          <w:lang w:val="uk-UA"/>
        </w:rPr>
        <w:t xml:space="preserve"> Ватченко Л.П.</w:t>
      </w:r>
    </w:p>
    <w:p w:rsidR="00B161CB" w:rsidRDefault="00B161CB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E1A">
        <w:rPr>
          <w:rFonts w:ascii="Times New Roman" w:hAnsi="Times New Roman" w:cs="Times New Roman"/>
          <w:sz w:val="28"/>
          <w:szCs w:val="28"/>
          <w:lang w:val="uk-UA"/>
        </w:rPr>
        <w:t>Заступником</w:t>
      </w:r>
      <w:r w:rsidR="00323357" w:rsidRPr="006A3E1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ЦЗ</w:t>
      </w:r>
      <w:r w:rsidR="00320C66" w:rsidRPr="006A3E1A">
        <w:rPr>
          <w:rFonts w:ascii="Times New Roman" w:hAnsi="Times New Roman" w:cs="Times New Roman"/>
          <w:sz w:val="28"/>
          <w:szCs w:val="28"/>
          <w:lang w:val="uk-UA"/>
        </w:rPr>
        <w:t xml:space="preserve"> з евакуації призначити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Ситник Т.В.</w:t>
      </w:r>
      <w:r w:rsidR="00FA2F23" w:rsidRPr="006A3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школи з </w:t>
      </w:r>
      <w:r w:rsidR="00320C66" w:rsidRPr="006A3E1A">
        <w:rPr>
          <w:rFonts w:ascii="Times New Roman" w:hAnsi="Times New Roman" w:cs="Times New Roman"/>
          <w:sz w:val="28"/>
          <w:szCs w:val="28"/>
          <w:lang w:val="uk-UA"/>
        </w:rPr>
        <w:t>виховної роботи.</w:t>
      </w:r>
    </w:p>
    <w:p w:rsidR="00320C66" w:rsidRDefault="00323357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Заступником начальника ЦЗ</w:t>
      </w:r>
      <w:r w:rsidR="00320C66">
        <w:rPr>
          <w:rFonts w:ascii="Times New Roman" w:hAnsi="Times New Roman" w:cs="Times New Roman"/>
          <w:sz w:val="28"/>
          <w:szCs w:val="28"/>
          <w:lang w:val="uk-UA"/>
        </w:rPr>
        <w:t xml:space="preserve"> з матеріально-технічного забезпечення призначити Ватченко Л.П.,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господарчої частини</w:t>
      </w:r>
      <w:r w:rsidR="00320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9F6" w:rsidRDefault="009349F6" w:rsidP="00934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формування ЦЗ у складі: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зв’язку і оповіщення: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групи зв’язку і оповіщення Репан Г.Д.,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вчитель географії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BC1FC3" w:rsidRDefault="008C0544" w:rsidP="00BC1F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Кучер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1FC3" w:rsidRDefault="00BC1FC3" w:rsidP="00BC1F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Кугно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 .В., вчитель початкових класів.</w:t>
      </w:r>
    </w:p>
    <w:p w:rsidR="00BC1FC3" w:rsidRDefault="00BC1FC3" w:rsidP="00BC1F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сторож</w:t>
      </w:r>
    </w:p>
    <w:p w:rsidR="00BC1FC3" w:rsidRDefault="00BC1FC3" w:rsidP="00BC1F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Палаш О.М., сторож.</w:t>
      </w:r>
    </w:p>
    <w:p w:rsidR="000A00BD" w:rsidRPr="00BC1FC3" w:rsidRDefault="00BC1FC3" w:rsidP="00BC1F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FC3">
        <w:rPr>
          <w:rFonts w:ascii="Times New Roman" w:hAnsi="Times New Roman" w:cs="Times New Roman"/>
          <w:sz w:val="28"/>
          <w:szCs w:val="28"/>
          <w:lang w:val="uk-UA"/>
        </w:rPr>
        <w:t>Портний</w:t>
      </w:r>
      <w:proofErr w:type="spellEnd"/>
      <w:r w:rsidRPr="00BC1FC3">
        <w:rPr>
          <w:rFonts w:ascii="Times New Roman" w:hAnsi="Times New Roman" w:cs="Times New Roman"/>
          <w:sz w:val="28"/>
          <w:szCs w:val="28"/>
          <w:lang w:val="uk-UA"/>
        </w:rPr>
        <w:t xml:space="preserve"> П.П., сторож</w:t>
      </w:r>
      <w:bookmarkStart w:id="0" w:name="_GoBack"/>
      <w:bookmarkEnd w:id="0"/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охорони громадського порядку:</w:t>
      </w:r>
    </w:p>
    <w:p w:rsidR="0010109C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групи охорони гр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 xml:space="preserve">омадського порядку,                 </w:t>
      </w:r>
    </w:p>
    <w:p w:rsidR="009349F6" w:rsidRDefault="00BC1FC3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BC">
        <w:rPr>
          <w:rFonts w:ascii="Times New Roman" w:hAnsi="Times New Roman" w:cs="Times New Roman"/>
          <w:sz w:val="28"/>
          <w:szCs w:val="28"/>
          <w:lang w:val="uk-UA"/>
        </w:rPr>
        <w:t>Звірко Т.О.</w:t>
      </w:r>
      <w:r w:rsidR="009349F6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початкових класів;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сторож;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Палаш О.М., сторож.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сторож.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74017F">
        <w:rPr>
          <w:rFonts w:ascii="Times New Roman" w:hAnsi="Times New Roman" w:cs="Times New Roman"/>
          <w:sz w:val="28"/>
          <w:szCs w:val="28"/>
          <w:lang w:val="uk-UA"/>
        </w:rPr>
        <w:t>РОТРЗ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Книш І.Т., </w:t>
      </w:r>
      <w:r w:rsidR="0074017F">
        <w:rPr>
          <w:rFonts w:ascii="Times New Roman" w:hAnsi="Times New Roman" w:cs="Times New Roman"/>
          <w:sz w:val="28"/>
          <w:szCs w:val="28"/>
          <w:lang w:val="uk-UA"/>
        </w:rPr>
        <w:t>електрик.</w:t>
      </w:r>
    </w:p>
    <w:p w:rsidR="009349F6" w:rsidRDefault="009349F6" w:rsidP="00BC1F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Санітарної дружини: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командир Комиза О.В., – вчитель хімії;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Мосулезна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медична сестра.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В.Є., психолог.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гардеробник.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Довженко А.Г., вчитель фізичної культури.</w:t>
      </w:r>
    </w:p>
    <w:p w:rsidR="00BC1FC3" w:rsidRP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Болдирєва Т.Ф., лаборант.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обліку: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групи обліку –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Ситник Т.В.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ВР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Круглова С.В., вчитель початкових класів;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Тарануха М.А.,</w:t>
      </w:r>
      <w:r w:rsidR="00B80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і літератури;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Гонтар Т.Ю., вчитель математики;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Сухаренко О.М., бібліотекар.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збору і відправлення евакуйованих: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групи – Жукова О.О., вчитель фізики;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Шмирега О.І., вчитель початкових класів;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Крохмаль Л.І., вчитель англійської мови;</w:t>
      </w:r>
    </w:p>
    <w:p w:rsidR="009349F6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Іваниця В.І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9F6">
        <w:rPr>
          <w:rFonts w:ascii="Times New Roman" w:hAnsi="Times New Roman" w:cs="Times New Roman"/>
          <w:sz w:val="28"/>
          <w:szCs w:val="28"/>
          <w:lang w:val="uk-UA"/>
        </w:rPr>
        <w:t>, вчитель англійської мови.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 супроводження: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групи супроводження – Чернікова Л.С., вчитель початкових класів;</w:t>
      </w:r>
    </w:p>
    <w:p w:rsidR="00BC1FC3" w:rsidRDefault="00BC1FC3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члени: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автомобільної колони – Гаркуша Н.Ф., вчитель української мови і літератури;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пішохідної колони – Пишкіна Н.В., вчитель початкових класів;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 ЕК на пун</w:t>
      </w:r>
      <w:r w:rsidR="006F62BC">
        <w:rPr>
          <w:rFonts w:ascii="Times New Roman" w:hAnsi="Times New Roman" w:cs="Times New Roman"/>
          <w:sz w:val="28"/>
          <w:szCs w:val="28"/>
          <w:lang w:val="uk-UA"/>
        </w:rPr>
        <w:t>кті посадки на автотранспорт – Довженко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C5396A">
        <w:rPr>
          <w:rFonts w:ascii="Times New Roman" w:hAnsi="Times New Roman" w:cs="Times New Roman"/>
          <w:sz w:val="28"/>
          <w:szCs w:val="28"/>
          <w:lang w:val="uk-UA"/>
        </w:rPr>
        <w:t>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забезпечення зустрічі та розміщення евакуйованих: начальник групи - Антоненко І.В., вчитель початкових класів;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9349F6" w:rsidRDefault="00BE4975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Губаренко І.А.</w:t>
      </w:r>
      <w:r w:rsidR="009349F6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9349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Василевська С.В., вчитель математики.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вивезення майна і матеріально-технічного забезпечення заходів евакуації:</w:t>
      </w:r>
    </w:p>
    <w:p w:rsidR="00BC1FC3" w:rsidRDefault="009349F6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групи – Ватченко Л.П.,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господарчої частини;</w:t>
      </w:r>
    </w:p>
    <w:p w:rsidR="009349F6" w:rsidRPr="00BC1FC3" w:rsidRDefault="009349F6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C3"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Л.К.,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вихователь ГПД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49F6" w:rsidRDefault="00BE4975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Тягло С.Л.</w:t>
      </w:r>
      <w:r w:rsidR="009349F6">
        <w:rPr>
          <w:rFonts w:ascii="Times New Roman" w:hAnsi="Times New Roman" w:cs="Times New Roman"/>
          <w:sz w:val="28"/>
          <w:szCs w:val="28"/>
          <w:lang w:val="uk-UA"/>
        </w:rPr>
        <w:t>, вчитель фізичного виховання.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 організації роботи кімнати матері та дитини: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кімнати – Віцентій В.М., вчитель початкових класів;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BC1FC3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C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Губа С.І., вихователь ГПД</w:t>
      </w:r>
      <w:r w:rsidR="00BC1FC3" w:rsidRPr="0023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49F6" w:rsidRPr="00BC1FC3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FC3">
        <w:rPr>
          <w:rFonts w:ascii="Times New Roman" w:hAnsi="Times New Roman" w:cs="Times New Roman"/>
          <w:sz w:val="28"/>
          <w:szCs w:val="28"/>
          <w:lang w:val="uk-UA"/>
        </w:rPr>
        <w:t>вихователь – Медяна Н.В., вихователь ГПД.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Ланки пожежогасіння: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Утєшева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вчитель історії;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члени: 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Грушко І.О., педагог - організатор;</w:t>
      </w:r>
    </w:p>
    <w:p w:rsid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В.В.., вчитель музичного мистецтва.</w:t>
      </w:r>
    </w:p>
    <w:p w:rsidR="00BC1FC3" w:rsidRP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Скоробагатько Я.М., інженер</w:t>
      </w:r>
      <w:r w:rsidR="00B80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0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електронщик.</w:t>
      </w:r>
    </w:p>
    <w:p w:rsidR="009349F6" w:rsidRDefault="009349F6" w:rsidP="009349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Ланка одержання та видачі засобів індивідуального захисту:</w:t>
      </w:r>
    </w:p>
    <w:p w:rsidR="009349F6" w:rsidRDefault="009349F6" w:rsidP="009349F6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командир </w:t>
      </w:r>
      <w:r w:rsidR="00BC1FC3">
        <w:rPr>
          <w:rFonts w:ascii="Times New Roman" w:hAnsi="Times New Roman" w:cs="Times New Roman"/>
          <w:sz w:val="28"/>
          <w:szCs w:val="28"/>
          <w:lang w:val="uk-UA"/>
        </w:rPr>
        <w:t>Кучер О.В</w:t>
      </w:r>
      <w:r>
        <w:rPr>
          <w:rFonts w:ascii="Times New Roman" w:hAnsi="Times New Roman" w:cs="Times New Roman"/>
          <w:sz w:val="28"/>
          <w:szCs w:val="28"/>
          <w:lang w:val="uk-UA"/>
        </w:rPr>
        <w:t>., вчитель початкових класів;</w:t>
      </w:r>
    </w:p>
    <w:p w:rsidR="009349F6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 Є.С. – вчитель англійської мови;</w:t>
      </w:r>
    </w:p>
    <w:p w:rsidR="009349F6" w:rsidRPr="00BC1FC3" w:rsidRDefault="00BC1FC3" w:rsidP="00BC1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Алейниченко О.М. – секретар;</w:t>
      </w:r>
    </w:p>
    <w:p w:rsidR="009349F6" w:rsidRPr="00DE7F48" w:rsidRDefault="009349F6" w:rsidP="0093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Болдирєва Т.Ф. – лаборант.</w:t>
      </w:r>
    </w:p>
    <w:p w:rsidR="00FD3D50" w:rsidRDefault="00320C66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Призначеним </w:t>
      </w:r>
      <w:r w:rsidR="00323357">
        <w:rPr>
          <w:rFonts w:ascii="Times New Roman" w:hAnsi="Times New Roman" w:cs="Times New Roman"/>
          <w:sz w:val="28"/>
          <w:szCs w:val="28"/>
          <w:lang w:val="uk-UA"/>
        </w:rPr>
        <w:t>посадовим особам штабу ЦЗ</w:t>
      </w:r>
      <w:r w:rsidR="00FD3D50">
        <w:rPr>
          <w:rFonts w:ascii="Times New Roman" w:hAnsi="Times New Roman" w:cs="Times New Roman"/>
          <w:sz w:val="28"/>
          <w:szCs w:val="28"/>
          <w:lang w:val="uk-UA"/>
        </w:rPr>
        <w:t xml:space="preserve"> школи та формувань розробити й затвердити функціональні обов’язки, необхідні документи й плани та забезпечити:</w:t>
      </w:r>
    </w:p>
    <w:p w:rsidR="00FD3D50" w:rsidRDefault="00FD3D50" w:rsidP="00FD3D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виникнення надзвичайних ситуацій і вживання заходів щодо зменшення збитків і втрат у разі їх виникнення.</w:t>
      </w:r>
    </w:p>
    <w:p w:rsidR="00FD3D50" w:rsidRDefault="00FD3D50" w:rsidP="00FD3D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Оповіщення персоналу школи про загрозу й виникнення надзвичайних ситуацій у мирний  та воєнний час, постійне інформування працівників про обстановку.</w:t>
      </w:r>
    </w:p>
    <w:p w:rsidR="00FD3D50" w:rsidRDefault="00FD3D50" w:rsidP="00FD3D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персоналу від наслідків аварій, катастроф, великих пожеж,  стихійних лих та застосування засобів захисту від ураження. </w:t>
      </w:r>
    </w:p>
    <w:p w:rsidR="00BC1FC3" w:rsidRDefault="00BC1FC3" w:rsidP="00BC1FC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C66" w:rsidRDefault="000A00BD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Координацію дій </w:t>
      </w:r>
      <w:r w:rsidR="00070C5F">
        <w:rPr>
          <w:rFonts w:ascii="Times New Roman" w:hAnsi="Times New Roman" w:cs="Times New Roman"/>
          <w:sz w:val="28"/>
          <w:szCs w:val="28"/>
          <w:lang w:val="uk-UA"/>
        </w:rPr>
        <w:t>щодо виконання цього наказу покласти</w:t>
      </w:r>
      <w:r w:rsidR="00323357">
        <w:rPr>
          <w:rFonts w:ascii="Times New Roman" w:hAnsi="Times New Roman" w:cs="Times New Roman"/>
          <w:sz w:val="28"/>
          <w:szCs w:val="28"/>
          <w:lang w:val="uk-UA"/>
        </w:rPr>
        <w:t xml:space="preserve"> на начальника штабу цивільного захисту</w:t>
      </w:r>
      <w:r w:rsidR="00FD3D50">
        <w:rPr>
          <w:rFonts w:ascii="Times New Roman" w:hAnsi="Times New Roman" w:cs="Times New Roman"/>
          <w:sz w:val="28"/>
          <w:szCs w:val="28"/>
          <w:lang w:val="uk-UA"/>
        </w:rPr>
        <w:t xml:space="preserve"> школи, заступника директора з навчально-виховної роботи Гриву В.В.</w:t>
      </w:r>
    </w:p>
    <w:p w:rsidR="00070C5F" w:rsidRDefault="005B44CC" w:rsidP="00B161CB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D3D50" w:rsidRDefault="00FD3D50" w:rsidP="00FD3D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50" w:rsidRDefault="00FD3D50" w:rsidP="00FD3D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50" w:rsidRDefault="00142A00" w:rsidP="00142A00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2A00" w:rsidRDefault="00142A00" w:rsidP="00142A00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A00" w:rsidRPr="00142A00" w:rsidRDefault="00142A00" w:rsidP="00142A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закладу освіти</w:t>
      </w:r>
    </w:p>
    <w:p w:rsidR="00142A00" w:rsidRPr="00142A00" w:rsidRDefault="00142A00" w:rsidP="00142A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«Спеціалізована школа № 115»</w:t>
      </w:r>
    </w:p>
    <w:p w:rsidR="00142A00" w:rsidRPr="00142A00" w:rsidRDefault="00142A00" w:rsidP="00142A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міської ради</w:t>
      </w: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42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В.О. Гребенюк</w:t>
      </w:r>
    </w:p>
    <w:p w:rsidR="00142A00" w:rsidRPr="00142A00" w:rsidRDefault="00142A00" w:rsidP="00142A00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42A00" w:rsidRPr="00142A00" w:rsidRDefault="00142A00" w:rsidP="00142A0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D50" w:rsidRPr="00142A00" w:rsidRDefault="00FD3D50" w:rsidP="00FD3D50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D3D50" w:rsidRDefault="00FD3D50" w:rsidP="00FD3D50">
      <w:pPr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D50" w:rsidRPr="00FD3D50" w:rsidRDefault="00FD3D50" w:rsidP="00FD3D50">
      <w:pPr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3D50" w:rsidRPr="00FD3D50" w:rsidSect="00BC1F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7249"/>
    <w:multiLevelType w:val="multilevel"/>
    <w:tmpl w:val="F7925F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7E07208"/>
    <w:multiLevelType w:val="hybridMultilevel"/>
    <w:tmpl w:val="531823FA"/>
    <w:lvl w:ilvl="0" w:tplc="E8B4E11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13E6051"/>
    <w:multiLevelType w:val="hybridMultilevel"/>
    <w:tmpl w:val="6E1A37F0"/>
    <w:lvl w:ilvl="0" w:tplc="1C2C14C0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9FE13F0"/>
    <w:multiLevelType w:val="multilevel"/>
    <w:tmpl w:val="E86E6C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638D72FF"/>
    <w:multiLevelType w:val="multilevel"/>
    <w:tmpl w:val="E1EEE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B"/>
    <w:rsid w:val="00042515"/>
    <w:rsid w:val="00070C5F"/>
    <w:rsid w:val="000A00BD"/>
    <w:rsid w:val="000B6AB1"/>
    <w:rsid w:val="0010109C"/>
    <w:rsid w:val="00115372"/>
    <w:rsid w:val="00142A00"/>
    <w:rsid w:val="00265293"/>
    <w:rsid w:val="00320C66"/>
    <w:rsid w:val="00323357"/>
    <w:rsid w:val="0038528C"/>
    <w:rsid w:val="003A52C2"/>
    <w:rsid w:val="003B238D"/>
    <w:rsid w:val="003F3821"/>
    <w:rsid w:val="00455DEC"/>
    <w:rsid w:val="00521B6D"/>
    <w:rsid w:val="005B44CC"/>
    <w:rsid w:val="005B637B"/>
    <w:rsid w:val="005C5EB5"/>
    <w:rsid w:val="005F746B"/>
    <w:rsid w:val="00620FD4"/>
    <w:rsid w:val="0068353E"/>
    <w:rsid w:val="006A3E1A"/>
    <w:rsid w:val="006C6DC8"/>
    <w:rsid w:val="006E255C"/>
    <w:rsid w:val="006F62BC"/>
    <w:rsid w:val="0074017F"/>
    <w:rsid w:val="00756B18"/>
    <w:rsid w:val="00810939"/>
    <w:rsid w:val="0085794D"/>
    <w:rsid w:val="008C0544"/>
    <w:rsid w:val="00911034"/>
    <w:rsid w:val="009349F6"/>
    <w:rsid w:val="00973A51"/>
    <w:rsid w:val="00A40F8F"/>
    <w:rsid w:val="00B161CB"/>
    <w:rsid w:val="00B2679A"/>
    <w:rsid w:val="00B31186"/>
    <w:rsid w:val="00B808EA"/>
    <w:rsid w:val="00BC1FC3"/>
    <w:rsid w:val="00BE4975"/>
    <w:rsid w:val="00C5396A"/>
    <w:rsid w:val="00C5544C"/>
    <w:rsid w:val="00DF73A4"/>
    <w:rsid w:val="00F62F56"/>
    <w:rsid w:val="00F95BC3"/>
    <w:rsid w:val="00FA2F23"/>
    <w:rsid w:val="00FB13A0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B6EC-98FA-4C25-9889-F164FC32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5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5396A"/>
    <w:pPr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C5396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6EDB-2FE3-4B2B-867B-99DB24B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Инна</cp:lastModifiedBy>
  <cp:revision>6</cp:revision>
  <cp:lastPrinted>2016-01-14T06:59:00Z</cp:lastPrinted>
  <dcterms:created xsi:type="dcterms:W3CDTF">2016-01-14T07:01:00Z</dcterms:created>
  <dcterms:modified xsi:type="dcterms:W3CDTF">2016-02-23T14:21:00Z</dcterms:modified>
</cp:coreProperties>
</file>