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Жорстоке поводження з дітьми (насильство)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Пам'ятка учням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Пам'ятайте, що насильство над вами, здійснене вашими батьками, не є нормою життя. Насилля — неприпустима річ у стосунках людей.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сім'ї ви маєте право на те, щоб до вас ставилися з повагою, не ображали.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Пам'ятайте необхідні правила безпеки: зокрема, не варто тут же кидатися на допомогу, коли тато б'є маму, особливо коли він з небезпечними предметами в руках; ваше завдання — якомога швидше сховатися, залишити домівку взагалі — на допомогу покличте дорослих, які краще знають, як діяти за таких обставин.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 маєте право на захист, якщо навіть найрідніші люди принижують вашу гідність.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Поділіться своїми проблемами з учителем, класним керівником, психологом, соціальним педагогом, зверніться до міліції.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Не вірте у погрози з боку кривдників.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Ви маєте право висловлювати і відстоювати свою думку. Чітко і однозначно висловлюйте осуд щодо насильницької поведінки взагалі.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Знайте, коли вас постійно контролюють, принижують, примушують до чогось, </w:t>
      </w:r>
      <w:r>
        <w:rPr>
          <w:sz w:val="28"/>
          <w:szCs w:val="28"/>
          <w:lang w:val="uk-UA"/>
        </w:rPr>
        <w:t>використовують в спілкуванні з вами лайливі слова — це насильство.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Не вважайте, що ви заслужили на таке ставлення з боку дорослих. Ніхто, в тому числі ваші батьки, рідні, не мають права принижувати вас, поводитися жорстоко стосовно дитини — це карається законом. В Сімейному кодексі (ст.150, ч.7) написано: “Забороняються фізичні покарання дітей батьками. Та інші види покарань, які принижують людську гідність. Дитина може подати до суду, до громадських організацій, якщо виховання не належне”.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Навчіться розрізняти “добро” і “зло”. Все, що принижує людську гідність — є зло, все, що звеличує гідність людини — добро.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bCs/>
          <w:i w:val="false"/>
          <w:iCs w:val="false"/>
          <w:sz w:val="28"/>
          <w:szCs w:val="28"/>
          <w:lang w:val="uk-UA"/>
        </w:rPr>
        <w:t>Жорстоке поводження з дітьми (насильство)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Пам'ятка </w:t>
      </w:r>
      <w:r>
        <w:rPr>
          <w:b/>
          <w:bCs/>
          <w:i w:val="false"/>
          <w:iCs w:val="false"/>
          <w:sz w:val="28"/>
          <w:szCs w:val="28"/>
          <w:lang w:val="uk-UA"/>
        </w:rPr>
        <w:t>батьками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Пам'ятайте, що першим університетом життя для дитини є та сім'я в якій народилась дитина. Завдання обох батьків полягає в тому, аби створити в сім'ї атмосферу любові, довіри, духовного настрою та комфорту.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Не дивіться на дитину як на особисту власність. Ви дали дитині фізичне тіло, </w:t>
      </w:r>
      <w:r>
        <w:rPr>
          <w:sz w:val="28"/>
          <w:szCs w:val="28"/>
          <w:lang w:val="uk-UA"/>
        </w:rPr>
        <w:t>а душа її належить світові. Сприймайте дитину як особистість єдину, унікальну і неповторну.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Не виражайте часто свого незадоволення, критики — це тільки породжує антагонізм в стосунках дітей і батьків.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Давайте дітям можливість відчувати Ваше визнання і схвалення.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Ніколи не старайтесь запевнити дитину в тому, що вона погана.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Будьте тактовними в стосунках з дітьми.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Давайте приклад емоційного самоконтролю і витримки.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Показуйте приклад позитивних дій та вчинків дітям не на словах, а в конкретних справах.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Насильство над дітьми — це протиприродний акт, який забороняється законом. Так в Сімейному кодексі сказано таке: “Забороняються фізичні покарання дітей батьками та інші види покарань, які принижують людську гідність. Дитина має право на належне батьківське виховання”.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Завжди давайте дитині шанс на право бути кращою.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Пам'ятайте, що в сім'ї дитина пізнає, як взаємодіяти з іншими людьми, як ставитися до себе і до оточення, як упоратися з труднощами і, за великим рахунком, що таке життя.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Application>LibreOffice/4.4.2.2$Windows_x86 LibreOffice_project/c4c7d32d0d49397cad38d62472b0bc8acff48dd6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2015-11-12T10:58:45Z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